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261"/>
        <w:gridCol w:w="10914"/>
      </w:tblGrid>
      <w:tr w:rsidR="00CA0EA2" w:rsidRPr="00EB38EF" w:rsidTr="00EB38EF">
        <w:tc>
          <w:tcPr>
            <w:tcW w:w="675" w:type="dxa"/>
            <w:vAlign w:val="center"/>
          </w:tcPr>
          <w:p w:rsidR="00926999" w:rsidRPr="00EB38EF" w:rsidRDefault="00926999" w:rsidP="003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926999" w:rsidRPr="00EB38EF" w:rsidRDefault="00926999" w:rsidP="003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914" w:type="dxa"/>
            <w:vAlign w:val="center"/>
          </w:tcPr>
          <w:p w:rsidR="00926999" w:rsidRPr="00EB38EF" w:rsidRDefault="00926999" w:rsidP="003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Примечания (наименование, выходные данные,</w:t>
            </w:r>
            <w:proofErr w:type="gramEnd"/>
          </w:p>
          <w:p w:rsidR="00926999" w:rsidRPr="00EB38EF" w:rsidRDefault="00926999" w:rsidP="003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DOI научной публикации, дата и место защиты</w:t>
            </w:r>
          </w:p>
          <w:p w:rsidR="00926999" w:rsidRPr="00EB38EF" w:rsidRDefault="00926999" w:rsidP="003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диссертации, дата оппонирования диссертации,</w:t>
            </w:r>
          </w:p>
          <w:p w:rsidR="00926999" w:rsidRPr="00EB38EF" w:rsidRDefault="00926999" w:rsidP="003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рецензии на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proofErr w:type="gramEnd"/>
          </w:p>
          <w:p w:rsidR="00926999" w:rsidRPr="00EB38EF" w:rsidRDefault="00926999" w:rsidP="003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статью, дата, место проведения и уровень</w:t>
            </w:r>
          </w:p>
          <w:p w:rsidR="00926999" w:rsidRPr="00EB38EF" w:rsidRDefault="00926999" w:rsidP="003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научного мероприятия (конференции,</w:t>
            </w:r>
            <w:proofErr w:type="gramEnd"/>
          </w:p>
          <w:p w:rsidR="00926999" w:rsidRPr="00EB38EF" w:rsidRDefault="00926999" w:rsidP="003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симпозиума и т.д.)</w:t>
            </w:r>
            <w:r w:rsidR="00D416CA" w:rsidRPr="00EB3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26999" w:rsidRPr="00EB38EF" w:rsidRDefault="00926999" w:rsidP="003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преподаваемой дисциплины и т.д.)</w:t>
            </w:r>
          </w:p>
        </w:tc>
      </w:tr>
      <w:tr w:rsidR="00CA0EA2" w:rsidRPr="00EB38EF" w:rsidTr="0021778F">
        <w:tc>
          <w:tcPr>
            <w:tcW w:w="14850" w:type="dxa"/>
            <w:gridSpan w:val="3"/>
          </w:tcPr>
          <w:p w:rsidR="00CA0EA2" w:rsidRPr="00EB38EF" w:rsidRDefault="001D6512" w:rsidP="0093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Алёна Юрьевна, научный сотрудник</w:t>
            </w:r>
            <w:r w:rsidR="00CA0EA2"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химико-экологической лаборатории ТКНС </w:t>
            </w:r>
            <w:proofErr w:type="spellStart"/>
            <w:r w:rsidR="00CA0EA2"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proofErr w:type="spellEnd"/>
            <w:r w:rsidR="00CA0EA2"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</w:t>
            </w:r>
            <w:r w:rsidR="001B5D4C"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819"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(1 ед.)</w:t>
            </w:r>
          </w:p>
          <w:p w:rsidR="00D416CA" w:rsidRPr="00EB38EF" w:rsidRDefault="001B5D4C" w:rsidP="0093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201</w:t>
            </w:r>
            <w:r w:rsidR="00931AFD"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9 по 2023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</w:t>
            </w:r>
          </w:p>
        </w:tc>
      </w:tr>
      <w:tr w:rsidR="00CA0EA2" w:rsidRPr="00EB38EF" w:rsidTr="0021778F">
        <w:tc>
          <w:tcPr>
            <w:tcW w:w="14850" w:type="dxa"/>
            <w:gridSpan w:val="3"/>
          </w:tcPr>
          <w:p w:rsidR="00D416CA" w:rsidRPr="00EB38EF" w:rsidRDefault="00D416CA" w:rsidP="00D4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Основные критерии:</w:t>
            </w:r>
          </w:p>
        </w:tc>
      </w:tr>
      <w:tr w:rsidR="00886C1F" w:rsidRPr="00EB38EF" w:rsidTr="00EB38EF">
        <w:tc>
          <w:tcPr>
            <w:tcW w:w="675" w:type="dxa"/>
            <w:vMerge w:val="restart"/>
          </w:tcPr>
          <w:p w:rsidR="00886C1F" w:rsidRPr="00EB38EF" w:rsidRDefault="00886C1F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C74CD1" w:rsidRPr="00EB38EF" w:rsidRDefault="00886C1F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</w:p>
          <w:p w:rsidR="00886C1F" w:rsidRPr="00EB38EF" w:rsidRDefault="00886C1F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0914" w:type="dxa"/>
          </w:tcPr>
          <w:p w:rsidR="00886C1F" w:rsidRPr="00EB38EF" w:rsidRDefault="00682E25" w:rsidP="002D0E80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  <w:lang w:val="en-US"/>
              </w:rPr>
            </w:pPr>
            <w:r w:rsidRPr="00EB38EF">
              <w:rPr>
                <w:b w:val="0"/>
                <w:sz w:val="24"/>
                <w:szCs w:val="24"/>
                <w:lang w:val="en-US"/>
              </w:rPr>
              <w:t>1</w:t>
            </w:r>
            <w:r w:rsidR="00C22819" w:rsidRPr="00EB38EF">
              <w:rPr>
                <w:b w:val="0"/>
                <w:sz w:val="24"/>
                <w:szCs w:val="24"/>
                <w:lang w:val="en-US"/>
              </w:rPr>
              <w:t>.</w:t>
            </w:r>
            <w:r w:rsidRPr="00EB38E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C1F" w:rsidRPr="00EB38EF">
              <w:rPr>
                <w:b w:val="0"/>
                <w:sz w:val="24"/>
                <w:szCs w:val="24"/>
                <w:lang w:val="en-US"/>
              </w:rPr>
              <w:t>Gulsem</w:t>
            </w:r>
            <w:proofErr w:type="spellEnd"/>
            <w:r w:rsidR="00886C1F" w:rsidRPr="00EB38E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C1F" w:rsidRPr="00EB38EF">
              <w:rPr>
                <w:b w:val="0"/>
                <w:sz w:val="24"/>
                <w:szCs w:val="24"/>
                <w:lang w:val="en-US"/>
              </w:rPr>
              <w:t>Salimovna</w:t>
            </w:r>
            <w:proofErr w:type="spellEnd"/>
            <w:r w:rsidR="00886C1F" w:rsidRPr="00EB38E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C1F" w:rsidRPr="00EB38EF">
              <w:rPr>
                <w:b w:val="0"/>
                <w:sz w:val="24"/>
                <w:szCs w:val="24"/>
                <w:lang w:val="en-US"/>
              </w:rPr>
              <w:t>Alimova</w:t>
            </w:r>
            <w:proofErr w:type="spellEnd"/>
            <w:r w:rsidR="00886C1F" w:rsidRPr="00EB38EF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86C1F" w:rsidRPr="00EB38EF">
              <w:rPr>
                <w:sz w:val="24"/>
                <w:szCs w:val="24"/>
                <w:lang w:val="en-US"/>
              </w:rPr>
              <w:t>Alena</w:t>
            </w:r>
            <w:proofErr w:type="spellEnd"/>
            <w:r w:rsidR="00886C1F" w:rsidRPr="00EB38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C1F" w:rsidRPr="00EB38EF">
              <w:rPr>
                <w:sz w:val="24"/>
                <w:szCs w:val="24"/>
                <w:lang w:val="en-US"/>
              </w:rPr>
              <w:t>Yur´evna</w:t>
            </w:r>
            <w:proofErr w:type="spellEnd"/>
            <w:r w:rsidR="00886C1F" w:rsidRPr="00EB38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C1F" w:rsidRPr="00EB38EF">
              <w:rPr>
                <w:sz w:val="24"/>
                <w:szCs w:val="24"/>
                <w:lang w:val="en-US"/>
              </w:rPr>
              <w:t>Tokareva</w:t>
            </w:r>
            <w:proofErr w:type="spellEnd"/>
            <w:r w:rsidR="00886C1F" w:rsidRPr="00EB38EF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="00886C1F" w:rsidRPr="00EB38EF">
              <w:rPr>
                <w:rStyle w:val="aa"/>
                <w:sz w:val="24"/>
                <w:szCs w:val="24"/>
                <w:lang w:val="en-US"/>
              </w:rPr>
              <w:t xml:space="preserve">The Radon-222 Field Parameters in the Floodplain and Above-Floodplain Terrace Soils of the Irtysh and Tobol Rivers </w:t>
            </w:r>
            <w:r w:rsidR="00886C1F" w:rsidRPr="00EB38EF">
              <w:rPr>
                <w:color w:val="000000"/>
                <w:sz w:val="24"/>
                <w:szCs w:val="24"/>
                <w:lang w:val="en-US"/>
              </w:rPr>
              <w:t xml:space="preserve">// </w:t>
            </w:r>
            <w:r w:rsidR="00886C1F" w:rsidRPr="00EB38EF">
              <w:rPr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Ambient Science</w:t>
            </w:r>
            <w:r w:rsidR="002D0E80" w:rsidRPr="00EB38EF">
              <w:rPr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– </w:t>
            </w:r>
            <w:r w:rsidR="00886C1F" w:rsidRPr="00EB38EF">
              <w:rPr>
                <w:b w:val="0"/>
                <w:sz w:val="24"/>
                <w:szCs w:val="24"/>
                <w:lang w:val="en-US"/>
              </w:rPr>
              <w:t>2021</w:t>
            </w:r>
            <w:r w:rsidR="002D0E80" w:rsidRPr="00EB38EF">
              <w:rPr>
                <w:b w:val="0"/>
                <w:sz w:val="24"/>
                <w:szCs w:val="24"/>
                <w:lang w:val="en-US"/>
              </w:rPr>
              <w:t>. –</w:t>
            </w:r>
            <w:r w:rsidR="00886C1F" w:rsidRPr="00EB38EF">
              <w:rPr>
                <w:b w:val="0"/>
                <w:sz w:val="24"/>
                <w:szCs w:val="24"/>
                <w:lang w:val="en-US"/>
              </w:rPr>
              <w:t xml:space="preserve"> Vol. 08(1). </w:t>
            </w:r>
            <w:proofErr w:type="gramStart"/>
            <w:r w:rsidR="00886C1F" w:rsidRPr="00EB38EF">
              <w:rPr>
                <w:b w:val="0"/>
                <w:sz w:val="24"/>
                <w:szCs w:val="24"/>
                <w:lang w:val="en-US"/>
              </w:rPr>
              <w:t>Online.</w:t>
            </w:r>
            <w:proofErr w:type="gramEnd"/>
            <w:r w:rsidR="00886C1F" w:rsidRPr="00EB38EF">
              <w:rPr>
                <w:b w:val="0"/>
                <w:sz w:val="24"/>
                <w:szCs w:val="24"/>
              </w:rPr>
              <w:t xml:space="preserve"> </w:t>
            </w:r>
            <w:r w:rsidR="00886C1F" w:rsidRPr="00EB38EF">
              <w:rPr>
                <w:b w:val="0"/>
                <w:sz w:val="24"/>
                <w:szCs w:val="24"/>
                <w:lang w:val="en-US"/>
              </w:rPr>
              <w:t>DOI: https://doi.org/10.21276/ambi.2021.08.1.ra03</w:t>
            </w:r>
            <w:r w:rsidR="00886C1F" w:rsidRPr="00EB38EF">
              <w:rPr>
                <w:b w:val="0"/>
                <w:sz w:val="24"/>
                <w:szCs w:val="24"/>
              </w:rPr>
              <w:t>.</w:t>
            </w:r>
          </w:p>
        </w:tc>
      </w:tr>
      <w:tr w:rsidR="00886C1F" w:rsidRPr="00EB38EF" w:rsidTr="00EB38EF">
        <w:tc>
          <w:tcPr>
            <w:tcW w:w="675" w:type="dxa"/>
            <w:vMerge/>
          </w:tcPr>
          <w:p w:rsidR="00886C1F" w:rsidRPr="00EB38EF" w:rsidRDefault="00886C1F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886C1F" w:rsidRPr="00EB38EF" w:rsidRDefault="00886C1F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4" w:type="dxa"/>
          </w:tcPr>
          <w:p w:rsidR="00886C1F" w:rsidRPr="00EB38EF" w:rsidRDefault="00682E25" w:rsidP="008F1E20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EB38EF">
              <w:rPr>
                <w:b w:val="0"/>
                <w:sz w:val="24"/>
                <w:szCs w:val="24"/>
                <w:lang w:val="ru-RU"/>
              </w:rPr>
              <w:t>2</w:t>
            </w:r>
            <w:r w:rsidR="00C22819" w:rsidRPr="00EB38EF">
              <w:rPr>
                <w:b w:val="0"/>
                <w:sz w:val="24"/>
                <w:szCs w:val="24"/>
                <w:lang w:val="ru-RU"/>
              </w:rPr>
              <w:t>.</w:t>
            </w:r>
            <w:r w:rsidRPr="00EB38E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886C1F" w:rsidRPr="00EB38EF">
              <w:rPr>
                <w:b w:val="0"/>
                <w:sz w:val="24"/>
                <w:szCs w:val="24"/>
                <w:lang w:val="ru-RU"/>
              </w:rPr>
              <w:t xml:space="preserve">Алимова Г.С., </w:t>
            </w:r>
            <w:r w:rsidR="00886C1F" w:rsidRPr="00EB38EF">
              <w:rPr>
                <w:sz w:val="24"/>
                <w:szCs w:val="24"/>
                <w:lang w:val="ru-RU"/>
              </w:rPr>
              <w:t>Токарева А.Ю.</w:t>
            </w:r>
            <w:r w:rsidR="00886C1F" w:rsidRPr="00EB38EF">
              <w:rPr>
                <w:b w:val="0"/>
                <w:sz w:val="24"/>
                <w:szCs w:val="24"/>
                <w:lang w:val="ru-RU"/>
              </w:rPr>
              <w:t xml:space="preserve">, Уткина И.А., </w:t>
            </w:r>
            <w:proofErr w:type="spellStart"/>
            <w:r w:rsidR="00886C1F" w:rsidRPr="00EB38EF">
              <w:rPr>
                <w:b w:val="0"/>
                <w:sz w:val="24"/>
                <w:szCs w:val="24"/>
                <w:lang w:val="ru-RU"/>
              </w:rPr>
              <w:t>Самкова</w:t>
            </w:r>
            <w:proofErr w:type="spellEnd"/>
            <w:r w:rsidR="00886C1F" w:rsidRPr="00EB38EF">
              <w:rPr>
                <w:b w:val="0"/>
                <w:sz w:val="24"/>
                <w:szCs w:val="24"/>
                <w:lang w:val="ru-RU"/>
              </w:rPr>
              <w:t xml:space="preserve"> М.В. </w:t>
            </w:r>
            <w:r w:rsidR="00886C1F" w:rsidRPr="00EB38EF">
              <w:rPr>
                <w:b w:val="0"/>
                <w:sz w:val="24"/>
                <w:szCs w:val="24"/>
              </w:rPr>
              <w:t>Распределение радона-222 в почвах поймы и надпойменных террас рек Иртыша и Тобола</w:t>
            </w:r>
            <w:r w:rsidR="00886C1F" w:rsidRPr="00EB38EF">
              <w:rPr>
                <w:b w:val="0"/>
                <w:sz w:val="24"/>
                <w:szCs w:val="24"/>
                <w:lang w:val="ru-RU"/>
              </w:rPr>
              <w:t xml:space="preserve"> // Известия Томского политехнического университета. </w:t>
            </w:r>
            <w:proofErr w:type="gramStart"/>
            <w:r w:rsidR="00886C1F" w:rsidRPr="00EB38EF">
              <w:rPr>
                <w:b w:val="0"/>
                <w:sz w:val="24"/>
                <w:szCs w:val="24"/>
                <w:lang w:val="ru-RU"/>
              </w:rPr>
              <w:t>Инжиниринг</w:t>
            </w:r>
            <w:r w:rsidR="00886C1F" w:rsidRPr="00EB38EF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C1F" w:rsidRPr="00EB38EF">
              <w:rPr>
                <w:b w:val="0"/>
                <w:sz w:val="24"/>
                <w:szCs w:val="24"/>
                <w:lang w:val="ru-RU"/>
              </w:rPr>
              <w:t>георесурсов</w:t>
            </w:r>
            <w:proofErr w:type="spellEnd"/>
            <w:r w:rsidR="00886C1F" w:rsidRPr="00EB38EF">
              <w:rPr>
                <w:b w:val="0"/>
                <w:sz w:val="24"/>
                <w:szCs w:val="24"/>
                <w:lang w:val="en-US"/>
              </w:rPr>
              <w:t xml:space="preserve"> (</w:t>
            </w:r>
            <w:hyperlink r:id="rId7" w:history="1">
              <w:proofErr w:type="spellStart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Bulletin</w:t>
              </w:r>
              <w:proofErr w:type="spellEnd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the</w:t>
              </w:r>
              <w:proofErr w:type="spellEnd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Tomsk</w:t>
              </w:r>
              <w:proofErr w:type="spellEnd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Polytechnic</w:t>
              </w:r>
              <w:proofErr w:type="spellEnd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University</w:t>
              </w:r>
              <w:proofErr w:type="spellEnd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  <w:proofErr w:type="gramEnd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Geo</w:t>
              </w:r>
              <w:proofErr w:type="spellEnd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Assets</w:t>
              </w:r>
              <w:proofErr w:type="spellEnd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86C1F" w:rsidRPr="00EB38EF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Engineering</w:t>
              </w:r>
              <w:proofErr w:type="spellEnd"/>
            </w:hyperlink>
            <w:r w:rsidR="00886C1F" w:rsidRPr="00EB38EF">
              <w:rPr>
                <w:b w:val="0"/>
                <w:sz w:val="24"/>
                <w:szCs w:val="24"/>
                <w:lang w:val="en-US"/>
              </w:rPr>
              <w:t xml:space="preserve">). – </w:t>
            </w:r>
            <w:r w:rsidR="00886C1F" w:rsidRPr="00EB38EF">
              <w:rPr>
                <w:b w:val="0"/>
                <w:sz w:val="24"/>
                <w:szCs w:val="24"/>
                <w:shd w:val="clear" w:color="auto" w:fill="FFFFFF"/>
              </w:rPr>
              <w:t xml:space="preserve">2022. </w:t>
            </w:r>
            <w:proofErr w:type="gramStart"/>
            <w:r w:rsidR="00886C1F" w:rsidRPr="00EB38EF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– </w:t>
            </w:r>
            <w:r w:rsidR="00886C1F" w:rsidRPr="00EB38EF">
              <w:rPr>
                <w:b w:val="0"/>
                <w:sz w:val="24"/>
                <w:szCs w:val="24"/>
                <w:shd w:val="clear" w:color="auto" w:fill="FFFFFF"/>
              </w:rPr>
              <w:t>Т. 333.</w:t>
            </w:r>
            <w:proofErr w:type="gramEnd"/>
            <w:r w:rsidR="00886C1F" w:rsidRPr="00EB38EF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86C1F" w:rsidRPr="00EB38EF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– </w:t>
            </w:r>
            <w:r w:rsidR="00886C1F" w:rsidRPr="00EB38EF">
              <w:rPr>
                <w:b w:val="0"/>
                <w:sz w:val="24"/>
                <w:szCs w:val="24"/>
                <w:shd w:val="clear" w:color="auto" w:fill="FFFFFF"/>
              </w:rPr>
              <w:t>№ 12</w:t>
            </w:r>
            <w:r w:rsidR="00886C1F" w:rsidRPr="00EB38EF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gramEnd"/>
            <w:r w:rsidR="00886C1F" w:rsidRPr="00EB38EF">
              <w:rPr>
                <w:b w:val="0"/>
                <w:sz w:val="24"/>
                <w:szCs w:val="24"/>
              </w:rPr>
              <w:t xml:space="preserve"> </w:t>
            </w:r>
            <w:r w:rsidR="00886C1F" w:rsidRPr="00EB38EF">
              <w:rPr>
                <w:b w:val="0"/>
                <w:sz w:val="24"/>
                <w:szCs w:val="24"/>
                <w:lang w:val="en-US"/>
              </w:rPr>
              <w:t xml:space="preserve"> – </w:t>
            </w:r>
            <w:proofErr w:type="gramStart"/>
            <w:r w:rsidR="00886C1F" w:rsidRPr="00EB38EF">
              <w:rPr>
                <w:b w:val="0"/>
                <w:sz w:val="24"/>
                <w:szCs w:val="24"/>
                <w:lang w:val="ru-RU"/>
              </w:rPr>
              <w:t>С</w:t>
            </w:r>
            <w:r w:rsidR="00886C1F" w:rsidRPr="00EB38EF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="00886C1F" w:rsidRPr="00EB38EF">
              <w:rPr>
                <w:b w:val="0"/>
                <w:sz w:val="24"/>
                <w:szCs w:val="24"/>
              </w:rPr>
              <w:t>168</w:t>
            </w:r>
            <w:proofErr w:type="gramEnd"/>
            <w:r w:rsidR="00886C1F" w:rsidRPr="00EB38EF">
              <w:rPr>
                <w:b w:val="0"/>
                <w:sz w:val="24"/>
                <w:szCs w:val="24"/>
              </w:rPr>
              <w:t>–177</w:t>
            </w:r>
            <w:r w:rsidR="00886C1F" w:rsidRPr="00EB38EF">
              <w:rPr>
                <w:b w:val="0"/>
                <w:sz w:val="24"/>
                <w:szCs w:val="24"/>
                <w:lang w:val="en-US"/>
              </w:rPr>
              <w:t>.</w:t>
            </w:r>
            <w:r w:rsidR="00886C1F" w:rsidRPr="00EB38EF">
              <w:rPr>
                <w:b w:val="0"/>
                <w:sz w:val="24"/>
                <w:szCs w:val="24"/>
              </w:rPr>
              <w:t xml:space="preserve"> DOI 10.18799/24131830/2022/12/3818</w:t>
            </w:r>
            <w:r w:rsidR="00886C1F" w:rsidRPr="00EB38EF">
              <w:rPr>
                <w:b w:val="0"/>
                <w:sz w:val="24"/>
                <w:szCs w:val="24"/>
                <w:lang w:val="en-US"/>
              </w:rPr>
              <w:t>.</w:t>
            </w:r>
          </w:p>
        </w:tc>
      </w:tr>
      <w:tr w:rsidR="00CA0EA2" w:rsidRPr="00EB38EF" w:rsidTr="00EB38EF">
        <w:tc>
          <w:tcPr>
            <w:tcW w:w="675" w:type="dxa"/>
          </w:tcPr>
          <w:p w:rsidR="00A15C05" w:rsidRPr="00EB38EF" w:rsidRDefault="00A15C0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</w:tcPr>
          <w:p w:rsidR="00EB38EF" w:rsidRPr="00EB38EF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</w:p>
          <w:p w:rsidR="00A15C05" w:rsidRPr="00EB38EF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0914" w:type="dxa"/>
          </w:tcPr>
          <w:p w:rsidR="00A15C05" w:rsidRPr="00EB38EF" w:rsidRDefault="00CA0EA2" w:rsidP="00A15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0EA2" w:rsidRPr="00EB38EF" w:rsidTr="00EB38EF">
        <w:tc>
          <w:tcPr>
            <w:tcW w:w="675" w:type="dxa"/>
          </w:tcPr>
          <w:p w:rsidR="00926999" w:rsidRPr="00EB38EF" w:rsidRDefault="00926999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B38EF" w:rsidRPr="00EB38EF" w:rsidRDefault="00926999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A15C05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999" w:rsidRPr="00EB38EF" w:rsidRDefault="00EB38EF" w:rsidP="00EB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6999" w:rsidRPr="00EB38EF">
              <w:rPr>
                <w:rFonts w:ascii="Times New Roman" w:hAnsi="Times New Roman" w:cs="Times New Roman"/>
                <w:sz w:val="24"/>
                <w:szCs w:val="24"/>
              </w:rPr>
              <w:t>арегистрированные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99" w:rsidRPr="00EB38EF"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0914" w:type="dxa"/>
          </w:tcPr>
          <w:p w:rsidR="00926999" w:rsidRPr="00EB38EF" w:rsidRDefault="00CA0EA2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818" w:rsidRPr="00EB38EF" w:rsidTr="00EB38EF">
        <w:tc>
          <w:tcPr>
            <w:tcW w:w="675" w:type="dxa"/>
            <w:vMerge w:val="restart"/>
          </w:tcPr>
          <w:p w:rsidR="000D7818" w:rsidRPr="00EB38EF" w:rsidRDefault="000D781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</w:tcPr>
          <w:p w:rsidR="000D7818" w:rsidRPr="00EB38EF" w:rsidRDefault="000D7818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грантах, НИР, НИОКР или ином виде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proofErr w:type="gramEnd"/>
          </w:p>
          <w:p w:rsidR="000D7818" w:rsidRPr="00EB38EF" w:rsidRDefault="000D7818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0914" w:type="dxa"/>
          </w:tcPr>
          <w:p w:rsidR="000D7818" w:rsidRPr="00EB38EF" w:rsidRDefault="000D7818" w:rsidP="00E37A89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7A89" w:rsidRPr="00EB38EF">
              <w:rPr>
                <w:rFonts w:ascii="Times New Roman" w:hAnsi="Times New Roman" w:cs="Times New Roman"/>
                <w:sz w:val="24"/>
                <w:szCs w:val="24"/>
              </w:rPr>
              <w:t>«Мониторинг растительности и животного мира в районе площадки строительства объекта «Западно-Сибирский комплекс глубокой переработки углеводородного сырья (УВС) в полиолефины мощностью 2,0 млн. тонн в год с соответствующими объектами общезаводского хозяйства (ОЗХ)». Номер государственного учета НИОКТР АААА-</w:t>
            </w:r>
            <w:r w:rsidR="00E37A89" w:rsidRPr="00EB3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А20-120090290031-9. </w:t>
            </w:r>
            <w:r w:rsidR="00E37A89" w:rsidRPr="00EB38EF">
              <w:rPr>
                <w:rFonts w:ascii="Times New Roman" w:hAnsi="Times New Roman" w:cs="Times New Roman"/>
                <w:sz w:val="24"/>
                <w:szCs w:val="24"/>
              </w:rPr>
              <w:t>Заказчик – ООО «Западно-Сибирский Нефтехимический Комбинат». 2015 – 2020 гг. (исполнитель).</w:t>
            </w:r>
          </w:p>
        </w:tc>
      </w:tr>
      <w:tr w:rsidR="00577BE0" w:rsidRPr="00EB38EF" w:rsidTr="00EB38EF">
        <w:tc>
          <w:tcPr>
            <w:tcW w:w="675" w:type="dxa"/>
            <w:vMerge/>
          </w:tcPr>
          <w:p w:rsidR="00577BE0" w:rsidRPr="00EB38EF" w:rsidRDefault="00577BE0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77BE0" w:rsidRPr="00EB38EF" w:rsidRDefault="00577BE0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77BE0" w:rsidRPr="00EB38EF" w:rsidRDefault="00175685" w:rsidP="00E37A89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7A89" w:rsidRPr="00EB38EF">
              <w:rPr>
                <w:rFonts w:ascii="Times New Roman" w:hAnsi="Times New Roman" w:cs="Times New Roman"/>
                <w:sz w:val="24"/>
                <w:szCs w:val="24"/>
              </w:rPr>
              <w:t>«Выполнение работ по реализации проекта создания экологической тропы в районе площадки строительства объекта «Западно-Сибирский Комплекс глубокой переработки углеводородного сырья в полиолефины мощностью 2,0 млн. тонн в год с соответствующими объектами общезаводского хозяйства». Номер государственного учета НИОКТР АААА-А18-118081090003-1. Заказчик – ООО «Западно-Сибирский Нефтехимический Комбинат». 2018–2020 гг. (исполнитель)</w:t>
            </w:r>
          </w:p>
        </w:tc>
      </w:tr>
      <w:tr w:rsidR="000D7818" w:rsidRPr="00EB38EF" w:rsidTr="00EB38EF">
        <w:tc>
          <w:tcPr>
            <w:tcW w:w="675" w:type="dxa"/>
            <w:vMerge/>
          </w:tcPr>
          <w:p w:rsidR="000D7818" w:rsidRPr="00EB38EF" w:rsidRDefault="000D781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818" w:rsidRPr="00EB38EF" w:rsidRDefault="000D7818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0D7818" w:rsidRPr="00EB38EF" w:rsidRDefault="00175685" w:rsidP="00E37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818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7A89" w:rsidRPr="00EB38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7818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аучно-исследовательские работы по проведению экспертизы плодородного слоя почвы на участке с местоположением Тобольский район </w:t>
            </w:r>
            <w:proofErr w:type="spellStart"/>
            <w:r w:rsidR="000D7818" w:rsidRPr="00EB38EF">
              <w:rPr>
                <w:rFonts w:ascii="Times New Roman" w:hAnsi="Times New Roman" w:cs="Times New Roman"/>
                <w:sz w:val="24"/>
                <w:szCs w:val="24"/>
              </w:rPr>
              <w:t>Санниковское</w:t>
            </w:r>
            <w:proofErr w:type="spellEnd"/>
            <w:r w:rsidR="000D7818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(Тюменская область)</w:t>
            </w:r>
            <w:r w:rsidR="00E37A89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818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A89" w:rsidRPr="00EB38E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0D7818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учета НИОКТР АААА-А19-119102190006-2. Заказчик – АО «</w:t>
            </w:r>
            <w:proofErr w:type="spellStart"/>
            <w:r w:rsidR="000D7818" w:rsidRPr="00EB38EF">
              <w:rPr>
                <w:rFonts w:ascii="Times New Roman" w:hAnsi="Times New Roman" w:cs="Times New Roman"/>
                <w:sz w:val="24"/>
                <w:szCs w:val="24"/>
              </w:rPr>
              <w:t>Промэкскавация</w:t>
            </w:r>
            <w:proofErr w:type="spellEnd"/>
            <w:r w:rsidR="000D7818" w:rsidRPr="00EB38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37A89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A89" w:rsidRPr="00EB38EF">
              <w:rPr>
                <w:rFonts w:ascii="Times New Roman" w:hAnsi="Times New Roman" w:cs="Times New Roman"/>
                <w:sz w:val="24"/>
                <w:szCs w:val="24"/>
              </w:rPr>
              <w:t>г. (исполнитель)</w:t>
            </w:r>
          </w:p>
        </w:tc>
      </w:tr>
      <w:tr w:rsidR="0065029B" w:rsidRPr="00EB38EF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784139" w:rsidRPr="00EB38EF" w:rsidRDefault="001576E1" w:rsidP="001576E1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4. Научно-исследовательские работы по проведению мониторинга и научно-методического сопровождения проекта экологической тропы в районе площадки строительства комплекса «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ЗапСибНефтехим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» (г. Тобольск, Тобольский район, Тюменская область)». Заказчик — ООО «Западно-Сибирский Нефтехимический Комбинат». 2020-2023 гг. (исполнитель)</w:t>
            </w:r>
          </w:p>
        </w:tc>
      </w:tr>
      <w:tr w:rsidR="0065029B" w:rsidRPr="00EB38EF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65029B" w:rsidRPr="00EB38EF" w:rsidRDefault="00467489" w:rsidP="00467489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 зоне влияния объект</w:t>
            </w:r>
            <w:proofErr w:type="gram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«Западно-Сибирский комплекс глубокой переработки углеводородного сырья в полиолефины мощностью 2,0 млн. тонн в год с соответствующими объектами общезаводского хозяйства» на стадии эксплуатации и изучению биоразнообразия и таксономического состава биоты на маршрутах экологической тропы. Заказчик – ООО «Западно-Сибирский Нефтехимический Комбинат». 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2021-2023 гг. (исполнитель)</w:t>
            </w:r>
            <w:r w:rsidR="0065029B" w:rsidRPr="00EB38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5029B" w:rsidRPr="00EB38EF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65029B" w:rsidRPr="00EB38EF" w:rsidRDefault="00467489" w:rsidP="00C52B67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. Выполнен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эколого-образовательному, просветительскому развитию и обслуживанию «</w:t>
            </w:r>
            <w:proofErr w:type="spell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Экотроп</w:t>
            </w:r>
            <w:proofErr w:type="spell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» в районе площадки Западно-Сибирского комплекса глубокой переработки углеводородного сырья (УВС) в полиолефины мощностью 2,0 млн. тонн в год с соответствующими объектами общезаводского хозяйства (ОЗХ) (г. Тобольск, Тюменская область)». Заказчик – ООО «Западно-Сибирский Нефтехимический Комбинат». 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2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-2023 гг.</w:t>
            </w:r>
            <w:r w:rsidR="006B4104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CA4" w:rsidRPr="00EB38EF">
              <w:rPr>
                <w:rFonts w:ascii="Times New Roman" w:hAnsi="Times New Roman" w:cs="Times New Roman"/>
                <w:sz w:val="24"/>
                <w:szCs w:val="24"/>
              </w:rPr>
              <w:t>(исполнител</w:t>
            </w:r>
            <w:r w:rsidR="006B4104" w:rsidRPr="00EB38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0CA4" w:rsidRPr="00EB3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029B" w:rsidRPr="00EB38EF" w:rsidTr="00EB38EF">
        <w:trPr>
          <w:trHeight w:val="136"/>
        </w:trPr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65029B" w:rsidRPr="00EB38EF" w:rsidRDefault="00930CA4" w:rsidP="00930CA4">
            <w:pPr>
              <w:pStyle w:val="a5"/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. Выполнен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мониторингу биоразнообразия и почвенного покрова в районе строительства Амурского </w:t>
            </w:r>
            <w:proofErr w:type="spell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газохимического</w:t>
            </w:r>
            <w:proofErr w:type="spell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proofErr w:type="gram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</w:t>
            </w:r>
            <w:proofErr w:type="gramStart"/>
            <w:r w:rsidR="0065029B" w:rsidRPr="00EB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65029B" w:rsidRPr="00EB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осударственного учета НИОКТР 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123051500103-3. Заказчик – ООО «Амурский ГХК». 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2022-2023 гг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(исполнитель)</w:t>
            </w:r>
            <w:r w:rsidR="0065029B" w:rsidRPr="00EB38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диссертационных советов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21778F">
        <w:tc>
          <w:tcPr>
            <w:tcW w:w="14850" w:type="dxa"/>
            <w:gridSpan w:val="3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критерии:</w:t>
            </w:r>
          </w:p>
        </w:tc>
      </w:tr>
      <w:tr w:rsidR="0065029B" w:rsidRPr="00EB38EF" w:rsidTr="00EB38EF">
        <w:tc>
          <w:tcPr>
            <w:tcW w:w="675" w:type="dxa"/>
            <w:vMerge w:val="restart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1E4E" w:rsidRPr="00EB3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B3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Токарева А.Ю.</w:t>
            </w:r>
            <w:r w:rsidRPr="00EB38EF">
              <w:rPr>
                <w:rFonts w:ascii="Times New Roman" w:hAnsi="Times New Roman" w:cs="Times New Roman"/>
                <w:bCs/>
                <w:sz w:val="24"/>
                <w:szCs w:val="24"/>
              </w:rPr>
              <w:t>, Алимова Г.С.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радоноопасности территорий некоторых геоморфологических структур Западно-Сибирской низменности // У</w:t>
            </w:r>
            <w:r w:rsidRPr="00EB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спехи современного естествознания. 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B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2019. 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B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 (часть 2) – С. 347–352.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DOI: 10.17513/use.37312. </w:t>
            </w:r>
          </w:p>
        </w:tc>
      </w:tr>
      <w:tr w:rsidR="0065029B" w:rsidRPr="00EB38EF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65029B" w:rsidRPr="00EB38EF" w:rsidRDefault="0065029B" w:rsidP="00EB38EF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B38EF">
              <w:rPr>
                <w:shd w:val="clear" w:color="auto" w:fill="FFFFFF"/>
              </w:rPr>
              <w:t>2</w:t>
            </w:r>
            <w:r w:rsidR="003F1E4E" w:rsidRPr="00EB38EF">
              <w:rPr>
                <w:shd w:val="clear" w:color="auto" w:fill="FFFFFF"/>
              </w:rPr>
              <w:t>.</w:t>
            </w:r>
            <w:r w:rsidRPr="00EB38EF">
              <w:rPr>
                <w:shd w:val="clear" w:color="auto" w:fill="FFFFFF"/>
              </w:rPr>
              <w:t xml:space="preserve"> </w:t>
            </w:r>
            <w:proofErr w:type="spellStart"/>
            <w:r w:rsidRPr="00EB38EF">
              <w:rPr>
                <w:shd w:val="clear" w:color="auto" w:fill="FFFFFF"/>
              </w:rPr>
              <w:t>Земцова</w:t>
            </w:r>
            <w:proofErr w:type="spellEnd"/>
            <w:r w:rsidRPr="00EB38EF">
              <w:rPr>
                <w:shd w:val="clear" w:color="auto" w:fill="FFFFFF"/>
              </w:rPr>
              <w:t xml:space="preserve"> Е.С., Алимова Г.С., </w:t>
            </w:r>
            <w:r w:rsidRPr="00EB38EF">
              <w:rPr>
                <w:b/>
                <w:shd w:val="clear" w:color="auto" w:fill="FFFFFF"/>
              </w:rPr>
              <w:t>Токарева А.Ю.</w:t>
            </w:r>
            <w:r w:rsidRPr="00EB38EF">
              <w:rPr>
                <w:shd w:val="clear" w:color="auto" w:fill="FFFFFF"/>
              </w:rPr>
              <w:t xml:space="preserve"> Химико-экологическая оценка состояния донных экологическая оценка состояния донных отложений реки Иртыш на территории Тюменской</w:t>
            </w:r>
            <w:r w:rsidR="00EB38EF">
              <w:rPr>
                <w:shd w:val="clear" w:color="auto" w:fill="FFFFFF"/>
              </w:rPr>
              <w:t xml:space="preserve"> </w:t>
            </w:r>
            <w:r w:rsidRPr="00EB38EF">
              <w:rPr>
                <w:shd w:val="clear" w:color="auto" w:fill="FFFFFF"/>
              </w:rPr>
              <w:t xml:space="preserve">области РФ. // </w:t>
            </w:r>
            <w:hyperlink r:id="rId8" w:tooltip="Информация о журнале" w:history="1">
              <w:r w:rsidRPr="00EB38EF">
                <w:rPr>
                  <w:rStyle w:val="a4"/>
                  <w:bCs/>
                  <w:color w:val="auto"/>
                  <w:u w:val="none"/>
                </w:rPr>
                <w:t>Вестник МГТУ. Труды Мурманского государственного технического университета</w:t>
              </w:r>
            </w:hyperlink>
          </w:p>
          <w:p w:rsidR="0065029B" w:rsidRPr="00EB38EF" w:rsidRDefault="00EB38EF" w:rsidP="00EB38E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– 2019. – Том 22. – № 1. – С. 177–187. DOI: 10.21443/1560–9278–2019–22–1–177–187.</w:t>
            </w:r>
          </w:p>
        </w:tc>
      </w:tr>
      <w:tr w:rsidR="0065029B" w:rsidRPr="00EB38EF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65029B" w:rsidRPr="00EB38EF" w:rsidRDefault="0065029B" w:rsidP="0065029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B38EF">
              <w:t>3</w:t>
            </w:r>
            <w:r w:rsidR="003F1E4E" w:rsidRPr="00EB38EF">
              <w:t>.</w:t>
            </w:r>
            <w:r w:rsidRPr="00EB38EF">
              <w:t xml:space="preserve"> </w:t>
            </w:r>
            <w:r w:rsidRPr="00EB38EF">
              <w:rPr>
                <w:b/>
              </w:rPr>
              <w:t>Токарева А.Ю.</w:t>
            </w:r>
            <w:r w:rsidRPr="00EB38EF">
              <w:t xml:space="preserve">, Алимова Г.С. Распределение валовых форм элементов в почвах и доминантных растениях придорожного </w:t>
            </w:r>
            <w:proofErr w:type="spellStart"/>
            <w:r w:rsidRPr="00EB38EF">
              <w:t>агроценоза</w:t>
            </w:r>
            <w:proofErr w:type="spellEnd"/>
            <w:r w:rsidRPr="00EB38EF">
              <w:t> </w:t>
            </w:r>
            <w:proofErr w:type="spellStart"/>
            <w:r w:rsidRPr="00EB38EF">
              <w:rPr>
                <w:i/>
                <w:iCs/>
                <w:lang w:val="en-US"/>
              </w:rPr>
              <w:t>Triticum</w:t>
            </w:r>
            <w:proofErr w:type="spellEnd"/>
            <w:r w:rsidRPr="00EB38EF">
              <w:rPr>
                <w:i/>
                <w:iCs/>
              </w:rPr>
              <w:t xml:space="preserve"> </w:t>
            </w:r>
            <w:proofErr w:type="spellStart"/>
            <w:r w:rsidRPr="00EB38EF">
              <w:rPr>
                <w:i/>
                <w:iCs/>
                <w:lang w:val="en-US"/>
              </w:rPr>
              <w:t>Aestivum</w:t>
            </w:r>
            <w:proofErr w:type="spellEnd"/>
            <w:r w:rsidRPr="00EB38EF">
              <w:rPr>
                <w:lang w:val="en-US"/>
              </w:rPr>
              <w:t> L</w:t>
            </w:r>
            <w:r w:rsidRPr="00EB38EF">
              <w:t xml:space="preserve">. // Вестник Удмуртского университета. Серия </w:t>
            </w:r>
            <w:r w:rsidRPr="00EB38EF">
              <w:lastRenderedPageBreak/>
              <w:t xml:space="preserve">Биология. Науки о Земле </w:t>
            </w:r>
            <w:r w:rsidRPr="00EB38EF">
              <w:rPr>
                <w:shd w:val="clear" w:color="auto" w:fill="FFFFFF"/>
              </w:rPr>
              <w:t xml:space="preserve">2022. Т. 32, </w:t>
            </w:r>
            <w:proofErr w:type="spellStart"/>
            <w:r w:rsidRPr="00EB38EF">
              <w:rPr>
                <w:shd w:val="clear" w:color="auto" w:fill="FFFFFF"/>
              </w:rPr>
              <w:t>вып</w:t>
            </w:r>
            <w:proofErr w:type="spellEnd"/>
            <w:r w:rsidRPr="00EB38EF">
              <w:rPr>
                <w:shd w:val="clear" w:color="auto" w:fill="FFFFFF"/>
              </w:rPr>
              <w:t>. 3. С. 294</w:t>
            </w:r>
            <w:r w:rsidRPr="00EB38EF">
              <w:t>–</w:t>
            </w:r>
            <w:r w:rsidRPr="00EB38EF">
              <w:rPr>
                <w:shd w:val="clear" w:color="auto" w:fill="FFFFFF"/>
              </w:rPr>
              <w:t>302.</w:t>
            </w:r>
          </w:p>
          <w:p w:rsidR="0065029B" w:rsidRPr="00EB38EF" w:rsidRDefault="0065029B" w:rsidP="0065029B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DOI: </w:t>
            </w:r>
            <w:r w:rsidRPr="00EB3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10.35634/2412-9518-2022-32-3-294-302</w:t>
            </w:r>
          </w:p>
        </w:tc>
      </w:tr>
      <w:tr w:rsidR="0065029B" w:rsidRPr="00EB38EF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auto"/>
          </w:tcPr>
          <w:p w:rsidR="0065029B" w:rsidRPr="001D5491" w:rsidRDefault="0065029B" w:rsidP="0065029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1D5491">
              <w:rPr>
                <w:iCs/>
                <w:shd w:val="clear" w:color="auto" w:fill="F5F5F5"/>
              </w:rPr>
              <w:t>4</w:t>
            </w:r>
            <w:r w:rsidR="003F1E4E" w:rsidRPr="001D5491">
              <w:rPr>
                <w:iCs/>
                <w:shd w:val="clear" w:color="auto" w:fill="F5F5F5"/>
              </w:rPr>
              <w:t>.</w:t>
            </w:r>
            <w:r w:rsidRPr="001D5491">
              <w:rPr>
                <w:iCs/>
                <w:shd w:val="clear" w:color="auto" w:fill="F5F5F5"/>
              </w:rPr>
              <w:t xml:space="preserve"> </w:t>
            </w:r>
            <w:r w:rsidRPr="001D5491">
              <w:rPr>
                <w:b/>
                <w:iCs/>
                <w:shd w:val="clear" w:color="auto" w:fill="F5F5F5"/>
              </w:rPr>
              <w:t>Токарева А.Ю.</w:t>
            </w:r>
            <w:r w:rsidRPr="001D5491">
              <w:rPr>
                <w:iCs/>
                <w:shd w:val="clear" w:color="auto" w:fill="F5F5F5"/>
              </w:rPr>
              <w:t xml:space="preserve">, Алимова Г.С. </w:t>
            </w:r>
            <w:hyperlink r:id="rId9" w:history="1">
              <w:r w:rsidRPr="001D5491">
                <w:rPr>
                  <w:rStyle w:val="a4"/>
                  <w:bCs/>
                  <w:color w:val="auto"/>
                  <w:u w:val="none"/>
                  <w:shd w:val="clear" w:color="auto" w:fill="F5F5F5"/>
                </w:rPr>
                <w:t>Влияние глубины установки накопительных камер НК-32 на величину плотности потока радона</w:t>
              </w:r>
            </w:hyperlink>
            <w:r w:rsidRPr="001D5491">
              <w:t xml:space="preserve"> // </w:t>
            </w:r>
            <w:hyperlink r:id="rId10" w:history="1">
              <w:r w:rsidRPr="001D5491">
                <w:rPr>
                  <w:rStyle w:val="a4"/>
                  <w:color w:val="auto"/>
                  <w:u w:val="none"/>
                  <w:shd w:val="clear" w:color="auto" w:fill="F5F5F5"/>
                </w:rPr>
                <w:t>Проблемы региональной экологии</w:t>
              </w:r>
            </w:hyperlink>
            <w:r w:rsidRPr="001D5491">
              <w:rPr>
                <w:shd w:val="clear" w:color="auto" w:fill="F5F5F5"/>
              </w:rPr>
              <w:t xml:space="preserve">. – 2021. – </w:t>
            </w:r>
            <w:hyperlink r:id="rId11" w:history="1">
              <w:r w:rsidRPr="001D5491">
                <w:rPr>
                  <w:rStyle w:val="a4"/>
                  <w:color w:val="auto"/>
                  <w:u w:val="none"/>
                  <w:shd w:val="clear" w:color="auto" w:fill="F5F5F5"/>
                </w:rPr>
                <w:t>№ 6</w:t>
              </w:r>
            </w:hyperlink>
            <w:r w:rsidRPr="001D5491">
              <w:rPr>
                <w:shd w:val="clear" w:color="auto" w:fill="F5F5F5"/>
              </w:rPr>
              <w:t>. – С. 98–103.</w:t>
            </w:r>
          </w:p>
          <w:p w:rsidR="0065029B" w:rsidRPr="001D5491" w:rsidRDefault="0065029B" w:rsidP="0065029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D5491">
              <w:t>DOI: </w:t>
            </w:r>
            <w:hyperlink r:id="rId12" w:tgtFrame="_blank" w:history="1">
              <w:r w:rsidRPr="001D5491">
                <w:rPr>
                  <w:rStyle w:val="a4"/>
                  <w:color w:val="auto"/>
                  <w:u w:val="none"/>
                </w:rPr>
                <w:t>10.24412/1728-323X-2021-6-98-102</w:t>
              </w:r>
            </w:hyperlink>
            <w:r w:rsidRPr="001D5491">
              <w:t>.</w:t>
            </w:r>
          </w:p>
        </w:tc>
      </w:tr>
      <w:tr w:rsidR="0065029B" w:rsidRPr="00EB38EF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auto"/>
          </w:tcPr>
          <w:p w:rsidR="0065029B" w:rsidRPr="001D5491" w:rsidRDefault="0065029B" w:rsidP="0065029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D549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5</w:t>
            </w:r>
            <w:r w:rsidR="003F1E4E" w:rsidRPr="001D549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.</w:t>
            </w:r>
            <w:r w:rsidRPr="001D549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1D5491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5F5F5"/>
              </w:rPr>
              <w:t>Токарева А.Ю.</w:t>
            </w:r>
            <w:r w:rsidRPr="001D549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 xml:space="preserve">, Алимова Г.С. </w:t>
            </w:r>
            <w:hyperlink r:id="rId13" w:history="1">
              <w:r w:rsidRPr="001D549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Содержание природных радионуклидов в пойменных почвах рек Иртыш и Тобол</w:t>
              </w:r>
            </w:hyperlink>
            <w:r w:rsidRPr="001D549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4" w:history="1">
              <w:r w:rsidRPr="001D54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Проблемы региональной экологии</w:t>
              </w:r>
            </w:hyperlink>
            <w:r w:rsidRPr="001D54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– 2021. – </w:t>
            </w:r>
            <w:hyperlink r:id="rId15" w:history="1">
              <w:r w:rsidRPr="001D54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4</w:t>
              </w:r>
            </w:hyperlink>
            <w:r w:rsidRPr="001D54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– С. 43-47.</w:t>
            </w:r>
          </w:p>
          <w:p w:rsidR="0065029B" w:rsidRPr="001D5491" w:rsidRDefault="0065029B" w:rsidP="0065029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491">
              <w:rPr>
                <w:rFonts w:ascii="Times New Roman" w:hAnsi="Times New Roman" w:cs="Times New Roman"/>
                <w:sz w:val="24"/>
                <w:szCs w:val="24"/>
              </w:rPr>
              <w:t>DOI: </w:t>
            </w:r>
            <w:hyperlink r:id="rId16" w:tgtFrame="_blank" w:history="1">
              <w:r w:rsidRPr="001D54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10.24412/1728-323X-2021-4-43-47</w:t>
              </w:r>
            </w:hyperlink>
            <w:r w:rsidRPr="001D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Е.С., Алимова Г.С., 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А.Ю.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металлов в донных отложениях рек и озер Тюменской области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</w:t>
            </w:r>
            <w:r w:rsidRPr="00EB38EF">
              <w:rPr>
                <w:rStyle w:val="aa"/>
                <w:b w:val="0"/>
                <w:i/>
                <w:iCs/>
                <w:caps/>
                <w:color w:val="8B4513"/>
                <w:sz w:val="24"/>
                <w:szCs w:val="24"/>
                <w:shd w:val="clear" w:color="auto" w:fill="FFFFFF"/>
              </w:rPr>
              <w:t xml:space="preserve"> </w:t>
            </w:r>
            <w:r w:rsidRPr="00EB38EF">
              <w:rPr>
                <w:rStyle w:val="aa"/>
                <w:b w:val="0"/>
                <w:iCs/>
                <w:sz w:val="24"/>
                <w:szCs w:val="24"/>
                <w:shd w:val="clear" w:color="auto" w:fill="FFFFFF"/>
              </w:rPr>
              <w:t xml:space="preserve">Природное и историко-культурное наследие Сибири. Электронный научный журнал. – 2023. – № 1(1). – С. 2–6. 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DOI: 10.25713/HS.2023.1.1.009.</w:t>
            </w:r>
          </w:p>
        </w:tc>
      </w:tr>
      <w:tr w:rsidR="0065029B" w:rsidRPr="00EB38EF" w:rsidTr="00EB38EF">
        <w:tc>
          <w:tcPr>
            <w:tcW w:w="675" w:type="dxa"/>
            <w:vMerge w:val="restart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непериодических</w:t>
            </w:r>
            <w:proofErr w:type="gramEnd"/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EB38EF">
              <w:rPr>
                <w:bCs/>
                <w:shd w:val="clear" w:color="auto" w:fill="FFFFFF"/>
              </w:rPr>
              <w:t>1</w:t>
            </w:r>
            <w:r w:rsidR="003F1E4E" w:rsidRPr="00EB38EF">
              <w:rPr>
                <w:bCs/>
                <w:shd w:val="clear" w:color="auto" w:fill="FFFFFF"/>
              </w:rPr>
              <w:t>.</w:t>
            </w:r>
            <w:r w:rsidRPr="00EB38EF">
              <w:rPr>
                <w:bCs/>
                <w:shd w:val="clear" w:color="auto" w:fill="FFFFFF"/>
              </w:rPr>
              <w:t xml:space="preserve"> </w:t>
            </w:r>
            <w:r w:rsidRPr="00EB38EF">
              <w:rPr>
                <w:b/>
                <w:bCs/>
                <w:shd w:val="clear" w:color="auto" w:fill="FFFFFF"/>
              </w:rPr>
              <w:t>Токарева А.Ю.</w:t>
            </w:r>
            <w:r w:rsidRPr="00EB38EF">
              <w:rPr>
                <w:bCs/>
                <w:shd w:val="clear" w:color="auto" w:fill="FFFFFF"/>
              </w:rPr>
              <w:t>, Алимова Г.С., Уткина И.А.</w:t>
            </w:r>
            <w:r w:rsidRPr="00EB38EF">
              <w:rPr>
                <w:shd w:val="clear" w:color="auto" w:fill="FFFFFF"/>
              </w:rPr>
              <w:t xml:space="preserve"> С</w:t>
            </w:r>
            <w:r w:rsidRPr="00EB38EF">
              <w:t>равнение радоноопасности территорий некоторых геоморфологических структур Западно–Сибирской низменности</w:t>
            </w:r>
            <w:r w:rsidRPr="00EB38EF">
              <w:rPr>
                <w:shd w:val="clear" w:color="auto" w:fill="FFFFFF"/>
              </w:rPr>
              <w:t xml:space="preserve"> // </w:t>
            </w:r>
            <w:proofErr w:type="spellStart"/>
            <w:r w:rsidRPr="00EB38EF">
              <w:rPr>
                <w:lang w:eastAsia="en-US"/>
              </w:rPr>
              <w:t>Экосистемные</w:t>
            </w:r>
            <w:proofErr w:type="spellEnd"/>
            <w:r w:rsidRPr="00EB38EF">
              <w:rPr>
                <w:lang w:eastAsia="en-US"/>
              </w:rPr>
              <w:t xml:space="preserve"> услуги и менеджмент природных ресурсов: </w:t>
            </w:r>
            <w:r w:rsidRPr="00EB38EF">
              <w:t>материалы международной научно-практической конференции, г. Тюмень, 28–30 ноября 2019 г. /</w:t>
            </w:r>
            <w:r w:rsidRPr="00EB38EF">
              <w:rPr>
                <w:lang w:eastAsia="en-US"/>
              </w:rPr>
              <w:t xml:space="preserve"> </w:t>
            </w:r>
            <w:r w:rsidRPr="00EB38EF">
              <w:t xml:space="preserve">Науч. ред. С.Н. </w:t>
            </w:r>
            <w:proofErr w:type="spellStart"/>
            <w:r w:rsidRPr="00EB38EF">
              <w:t>Гашев</w:t>
            </w:r>
            <w:proofErr w:type="spellEnd"/>
            <w:r w:rsidRPr="00EB38EF">
              <w:t xml:space="preserve">. – Тюмень, Вектор Бук, 2020. – 346 с. – </w:t>
            </w:r>
            <w:r w:rsidRPr="00EB38EF">
              <w:rPr>
                <w:lang w:eastAsia="en-US"/>
              </w:rPr>
              <w:t xml:space="preserve">С. 301–304. </w:t>
            </w:r>
            <w:r w:rsidRPr="00EB38EF">
              <w:t>ISBN 978-5-91409-517-5.</w:t>
            </w:r>
          </w:p>
        </w:tc>
      </w:tr>
      <w:tr w:rsidR="0065029B" w:rsidRPr="00EB38EF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65029B" w:rsidRPr="00EB38EF" w:rsidRDefault="0065029B" w:rsidP="0065029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1E4E" w:rsidRPr="00E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3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Алимова Г.С., </w:t>
            </w:r>
            <w:r w:rsidRPr="00EB3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Токарева</w:t>
            </w:r>
            <w:r w:rsidRPr="00EB3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EB38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А.Ю. </w:t>
            </w:r>
            <w:r w:rsidRPr="00EB38E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Параметры поля радона-222 в почвах поймы и надпойменных террас рек Иртыша и Тобола // </w:t>
            </w:r>
            <w:r w:rsidRPr="00EB38E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Актуальные проблемы ветеринарной радиобиологии, агроэкологии и радиационных технологий в АПК: Материалы 3-я Международной научно-практической конференции, посвящённой 95-летию со дня рождения профессора В.А. Киршина. </w:t>
            </w:r>
            <w:r w:rsidRPr="00EB38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Казань, ФЦТРБ-ВНИВИ, 12 октября 2023 г. – Казань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8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2023. – 270 с. – С. 35–43: ил. 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ISBN 978-5-6047892-6-1. </w:t>
            </w:r>
          </w:p>
        </w:tc>
      </w:tr>
      <w:tr w:rsidR="0065029B" w:rsidRPr="001D5491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65029B" w:rsidRPr="00EB38EF" w:rsidRDefault="0065029B" w:rsidP="00650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E4E" w:rsidRPr="00EB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А.Ю.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, Алимова Г.С.,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Е.С., Попова Е.И. Элементный состав почв и доминантных растений придорожного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// Природное и историко-культурное наследие Сибири: прошлое, настоящее, будущее: сборник тезисов I(XVI) Всероссийской научно-практической конференции (г. Тобольск, 16–19 ноября 2022 г.). – Тобольск: ИП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Жмуров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С. В., 2022. – С.  </w:t>
            </w:r>
            <w:r w:rsidRPr="00EB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53–54. URL: https://www.tobscience.ru/index.php/9-korotkie-novosti/522-prirodnoe-i-istoriko-kulturnoe-nasledie-sibiri-proshloe-nastoyashchee-budushchee.</w:t>
            </w:r>
          </w:p>
        </w:tc>
      </w:tr>
      <w:tr w:rsidR="0065029B" w:rsidRPr="001D5491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4" w:type="dxa"/>
          </w:tcPr>
          <w:p w:rsidR="0065029B" w:rsidRPr="00EB38EF" w:rsidRDefault="0065029B" w:rsidP="003F1E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E4E" w:rsidRPr="00EB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А.Ю.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, Алимова Г.С., Уткина И.А.,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М.В. Экспериментальные исследования объемной активности радона в зданиях города Тобольска, Тобольского,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районов // Природное и историко-культурное наследие Сибири: прошлое, настоящее, будущее: сборник тезисов I(XVI) Всероссийской научно-практической конференции (г. Тобольск, 16–19 ноября 2022 г.). – Тобольск: ИП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Жмуров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С. В., 2022. – С. 54–55.</w:t>
            </w:r>
            <w:r w:rsidR="003F1E4E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https://www.tobscience.ru/index.php/9-korotkie-novosti/522-prirodnoe-i-istoriko-kulturnoe-nasledie-sibiri-proshloe-nastoyashchee-budushchee.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Монографии, учебники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кандидатской диссертации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докторской диссертации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кандидатской диссертации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докторской диссертации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кандидатской /докторской диссертации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Отзыв на автореферат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кандидатской / докторской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научные экспертизы проектов, программ и отчетов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выдачей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экспертных заключений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EB38EF">
        <w:tc>
          <w:tcPr>
            <w:tcW w:w="675" w:type="dxa"/>
            <w:vMerge w:val="restart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Merge w:val="restart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с докладом 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в конференции, симпозиуме, совещании, семинаре, конгрессе</w:t>
            </w:r>
          </w:p>
        </w:tc>
        <w:tc>
          <w:tcPr>
            <w:tcW w:w="10914" w:type="dxa"/>
          </w:tcPr>
          <w:p w:rsidR="0065029B" w:rsidRPr="00EB38EF" w:rsidRDefault="004817A1" w:rsidP="004817A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B38EF">
              <w:rPr>
                <w:shd w:val="clear" w:color="auto" w:fill="FFFFFF"/>
              </w:rPr>
              <w:t>1.</w:t>
            </w:r>
            <w:r w:rsidR="0065029B" w:rsidRPr="00EB38EF">
              <w:rPr>
                <w:shd w:val="clear" w:color="auto" w:fill="FFFFFF"/>
              </w:rPr>
              <w:t> </w:t>
            </w:r>
            <w:r w:rsidRPr="00EB38EF">
              <w:rPr>
                <w:shd w:val="clear" w:color="auto" w:fill="FFFFFF"/>
              </w:rPr>
              <w:t>М</w:t>
            </w:r>
            <w:r w:rsidR="0065029B" w:rsidRPr="00EB38EF">
              <w:t>еждународн</w:t>
            </w:r>
            <w:r w:rsidRPr="00EB38EF">
              <w:t>ая</w:t>
            </w:r>
            <w:r w:rsidR="0065029B" w:rsidRPr="00EB38EF">
              <w:t xml:space="preserve"> научно-практическ</w:t>
            </w:r>
            <w:r w:rsidRPr="00EB38EF">
              <w:t>ая</w:t>
            </w:r>
            <w:r w:rsidR="0065029B" w:rsidRPr="00EB38EF">
              <w:t xml:space="preserve"> конференци</w:t>
            </w:r>
            <w:r w:rsidRPr="00EB38EF">
              <w:t>я</w:t>
            </w:r>
            <w:r w:rsidR="0065029B" w:rsidRPr="00EB38EF">
              <w:t xml:space="preserve"> «</w:t>
            </w:r>
            <w:proofErr w:type="spellStart"/>
            <w:r w:rsidR="0065029B" w:rsidRPr="00EB38EF">
              <w:t>Экосистемные</w:t>
            </w:r>
            <w:proofErr w:type="spellEnd"/>
            <w:r w:rsidR="0065029B" w:rsidRPr="00EB38EF">
              <w:t xml:space="preserve"> услуги и менеджмент природных ресурсов»</w:t>
            </w:r>
            <w:r w:rsidR="0065029B" w:rsidRPr="00EB38EF">
              <w:rPr>
                <w:shd w:val="clear" w:color="auto" w:fill="FFFFFF"/>
              </w:rPr>
              <w:t> (</w:t>
            </w:r>
            <w:r w:rsidRPr="00EB38EF">
              <w:t>28–30 ноября 2019 г., Тюмень).</w:t>
            </w:r>
            <w:r w:rsidR="0065029B" w:rsidRPr="00EB38EF">
              <w:t> </w:t>
            </w:r>
            <w:r w:rsidRPr="00EB38EF">
              <w:t>Д</w:t>
            </w:r>
            <w:r w:rsidR="0065029B" w:rsidRPr="00EB38EF">
              <w:rPr>
                <w:shd w:val="clear" w:color="auto" w:fill="FFFFFF"/>
              </w:rPr>
              <w:t>оклад «</w:t>
            </w:r>
            <w:r w:rsidR="0065029B" w:rsidRPr="00EB38EF">
              <w:t xml:space="preserve">Сравнение </w:t>
            </w:r>
            <w:proofErr w:type="spellStart"/>
            <w:r w:rsidR="0065029B" w:rsidRPr="00EB38EF">
              <w:t>радоноопасности</w:t>
            </w:r>
            <w:proofErr w:type="spellEnd"/>
            <w:r w:rsidR="0065029B" w:rsidRPr="00EB38EF">
              <w:t xml:space="preserve"> территорий некоторых геоморфологических структур Западно-Сибирской низменности</w:t>
            </w:r>
            <w:r w:rsidR="0065029B" w:rsidRPr="00EB38EF">
              <w:rPr>
                <w:shd w:val="clear" w:color="auto" w:fill="FFFFFF"/>
              </w:rPr>
              <w:t>».</w:t>
            </w:r>
          </w:p>
        </w:tc>
      </w:tr>
      <w:tr w:rsidR="0065029B" w:rsidRPr="00EB38EF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65029B" w:rsidRPr="00EB38EF" w:rsidRDefault="004817A1" w:rsidP="004817A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B38EF">
              <w:t xml:space="preserve">2. </w:t>
            </w:r>
            <w:r w:rsidR="0065029B" w:rsidRPr="00EB38EF">
              <w:rPr>
                <w:lang w:val="en-US"/>
              </w:rPr>
              <w:t>XI</w:t>
            </w:r>
            <w:r w:rsidR="0065029B" w:rsidRPr="00EB38EF">
              <w:t xml:space="preserve"> Всероссийск</w:t>
            </w:r>
            <w:r w:rsidRPr="00EB38EF">
              <w:t>ая</w:t>
            </w:r>
            <w:r w:rsidR="0065029B" w:rsidRPr="00EB38EF">
              <w:t xml:space="preserve"> научн</w:t>
            </w:r>
            <w:r w:rsidRPr="00EB38EF">
              <w:t>ая</w:t>
            </w:r>
            <w:r w:rsidR="0065029B" w:rsidRPr="00EB38EF">
              <w:t xml:space="preserve"> конференци</w:t>
            </w:r>
            <w:r w:rsidRPr="00EB38EF">
              <w:t>я</w:t>
            </w:r>
            <w:r w:rsidR="0065029B" w:rsidRPr="00EB38EF">
              <w:t xml:space="preserve"> с международным участием «Биологическая рекультивация и мониторинг нарушенных земель» (12–16 сентября 2022 </w:t>
            </w:r>
            <w:proofErr w:type="gramStart"/>
            <w:r w:rsidR="0065029B" w:rsidRPr="00EB38EF">
              <w:t>г.,</w:t>
            </w:r>
            <w:proofErr w:type="gramEnd"/>
            <w:r w:rsidR="0065029B" w:rsidRPr="00EB38EF">
              <w:t xml:space="preserve"> г. </w:t>
            </w:r>
            <w:proofErr w:type="spellStart"/>
            <w:r w:rsidR="0065029B" w:rsidRPr="00EB38EF">
              <w:t>Сатка</w:t>
            </w:r>
            <w:proofErr w:type="spellEnd"/>
            <w:r w:rsidR="0065029B" w:rsidRPr="00EB38EF">
              <w:t xml:space="preserve"> Челябинской области, МАУ ДК «Магнезит»)</w:t>
            </w:r>
            <w:r w:rsidRPr="00EB38EF">
              <w:t xml:space="preserve">. </w:t>
            </w:r>
            <w:r w:rsidR="0065029B" w:rsidRPr="00EB38EF">
              <w:t xml:space="preserve"> </w:t>
            </w:r>
            <w:r w:rsidRPr="00EB38EF">
              <w:t xml:space="preserve">Доклады: </w:t>
            </w:r>
            <w:r w:rsidR="0065029B" w:rsidRPr="00EB38EF">
              <w:t xml:space="preserve">«Распределение валовых форм элементов в почвах и доминантных растениях придорожного </w:t>
            </w:r>
            <w:proofErr w:type="spellStart"/>
            <w:r w:rsidR="0065029B" w:rsidRPr="00EB38EF">
              <w:t>агроценоза</w:t>
            </w:r>
            <w:proofErr w:type="spellEnd"/>
            <w:r w:rsidR="0065029B" w:rsidRPr="00EB38EF">
              <w:t xml:space="preserve"> </w:t>
            </w:r>
            <w:proofErr w:type="spellStart"/>
            <w:r w:rsidR="0065029B" w:rsidRPr="00EB38EF">
              <w:rPr>
                <w:i/>
                <w:lang w:val="en-US"/>
              </w:rPr>
              <w:t>Triticum</w:t>
            </w:r>
            <w:proofErr w:type="spellEnd"/>
            <w:r w:rsidR="0065029B" w:rsidRPr="00EB38EF">
              <w:rPr>
                <w:i/>
              </w:rPr>
              <w:t xml:space="preserve"> </w:t>
            </w:r>
            <w:proofErr w:type="spellStart"/>
            <w:r w:rsidR="0065029B" w:rsidRPr="00EB38EF">
              <w:rPr>
                <w:i/>
                <w:lang w:val="en-US"/>
              </w:rPr>
              <w:t>aestivum</w:t>
            </w:r>
            <w:proofErr w:type="spellEnd"/>
            <w:r w:rsidR="0065029B" w:rsidRPr="00EB38EF">
              <w:t xml:space="preserve"> </w:t>
            </w:r>
            <w:r w:rsidR="0065029B" w:rsidRPr="00EB38EF">
              <w:rPr>
                <w:lang w:val="en-US"/>
              </w:rPr>
              <w:t>L</w:t>
            </w:r>
            <w:r w:rsidR="0065029B" w:rsidRPr="00EB38EF">
              <w:t>.» и «Геохимическая оценка нарушенных земель на территории заказника регионального значения «</w:t>
            </w:r>
            <w:proofErr w:type="spellStart"/>
            <w:r w:rsidR="0065029B" w:rsidRPr="00EB38EF">
              <w:t>Абалакский</w:t>
            </w:r>
            <w:proofErr w:type="spellEnd"/>
            <w:r w:rsidR="0065029B" w:rsidRPr="00EB38EF">
              <w:t xml:space="preserve"> природно-исторический комплекс».</w:t>
            </w:r>
          </w:p>
        </w:tc>
      </w:tr>
      <w:tr w:rsidR="0065029B" w:rsidRPr="00EB38EF" w:rsidTr="00EB38EF">
        <w:tc>
          <w:tcPr>
            <w:tcW w:w="675" w:type="dxa"/>
            <w:vMerge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930CA4" w:rsidRPr="00EB38EF" w:rsidRDefault="004817A1" w:rsidP="00EB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) Всероссийск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«Природное и историко-культурное наследие Сибири: прошлое, настоящее, будущее», посвященное 435-летию города Тобольска (16–19 ноября 2022 </w:t>
            </w:r>
            <w:proofErr w:type="gram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proofErr w:type="gram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г. Тобольск Тюменской области, ТКНС </w:t>
            </w:r>
            <w:proofErr w:type="spell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РАН)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. Доклады: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«Элементный состав почв и доминантных растений придорожного </w:t>
            </w:r>
            <w:proofErr w:type="spell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исследования объемной активности радона в зданиях города Тобольска, Тобольского, </w:t>
            </w:r>
            <w:proofErr w:type="spell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районов».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Рецензирование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научной публикации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Премии, награды и т.п.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Почетная грамота Департамента образования и науки Тюменской области, приказ №132-к от 29.05.2019</w:t>
            </w:r>
            <w:r w:rsidR="00C06979" w:rsidRPr="00EB38E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029B" w:rsidRPr="00EB38EF" w:rsidTr="00EB38EF">
        <w:tc>
          <w:tcPr>
            <w:tcW w:w="675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 городского, областного Совета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молодых ученых</w:t>
            </w:r>
          </w:p>
        </w:tc>
        <w:tc>
          <w:tcPr>
            <w:tcW w:w="10914" w:type="dxa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9B" w:rsidRPr="00EB38EF" w:rsidTr="00EB38EF">
        <w:tc>
          <w:tcPr>
            <w:tcW w:w="675" w:type="dxa"/>
            <w:vMerge w:val="restart"/>
          </w:tcPr>
          <w:p w:rsidR="0065029B" w:rsidRPr="00EB38EF" w:rsidRDefault="0065029B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Merge w:val="restart"/>
          </w:tcPr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отчетов по темам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задания в качестве</w:t>
            </w:r>
          </w:p>
          <w:p w:rsidR="0065029B" w:rsidRPr="00EB38EF" w:rsidRDefault="0065029B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0914" w:type="dxa"/>
          </w:tcPr>
          <w:p w:rsidR="0065029B" w:rsidRPr="00EB38EF" w:rsidRDefault="004817A1" w:rsidP="0048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«Антропогенная трансформация пойменных экосистем </w:t>
            </w:r>
            <w:proofErr w:type="gramStart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Обь–Иртышского</w:t>
            </w:r>
            <w:proofErr w:type="gramEnd"/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бассейна»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истрационный</w:t>
            </w:r>
            <w:r w:rsidR="0065029B"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№ НИОКТР АААА–А19–119012190088–0</w:t>
            </w: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. Тобольск: ТКНС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РАН, 2019. (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EB38EF" w:rsidRDefault="004817A1" w:rsidP="0048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2. «Антропогенная трансформация пойменных экосистем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Обь–Иртышского</w:t>
            </w:r>
            <w:proofErr w:type="gram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бассейна». Регистрационный № НИОКТР АААА–А19–119012190088–0. Тобольск: ТКНС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РАН, 2020. (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EB38EF" w:rsidRDefault="004817A1" w:rsidP="0048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3. «Антропогенная трансформация пойменных экосистем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Обь–Иртышского</w:t>
            </w:r>
            <w:proofErr w:type="gram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бассейна». Регистрационный № НИОКТР АААА–А19–119012190088–0. Тобольск: ТКНС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РАН, 2021. (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EB38EF" w:rsidRDefault="004817A1" w:rsidP="0080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4. «Региональные особенности пространственно-временной дифференциации почв юга Тюменской области». Регистрационный № НИОКТР 122011900105-8. Тобольск: ТКНС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РАН, 2022. (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EB38EF" w:rsidRDefault="004817A1" w:rsidP="0080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5. «Региональные особенности пространственно-временной дифференциации почв юга Тюменской области». Регистрационный № НИОКТР 122011900105-8. Тобольск: ТКНС </w:t>
            </w:r>
            <w:proofErr w:type="spell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 РАН, 2022. (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7A1" w:rsidRPr="00EB38EF" w:rsidTr="00EB38EF">
        <w:tc>
          <w:tcPr>
            <w:tcW w:w="675" w:type="dxa"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  <w:proofErr w:type="gramStart"/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</w:p>
        </w:tc>
        <w:tc>
          <w:tcPr>
            <w:tcW w:w="10914" w:type="dxa"/>
          </w:tcPr>
          <w:p w:rsidR="004817A1" w:rsidRPr="00EB38EF" w:rsidRDefault="004817A1" w:rsidP="0065029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B38EF">
              <w:t>-</w:t>
            </w:r>
          </w:p>
        </w:tc>
      </w:tr>
      <w:tr w:rsidR="004817A1" w:rsidRPr="00EB38EF" w:rsidTr="00EB38EF">
        <w:tc>
          <w:tcPr>
            <w:tcW w:w="675" w:type="dxa"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работа </w:t>
            </w:r>
          </w:p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образовательных</w:t>
            </w:r>
          </w:p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программ научного профиля</w:t>
            </w:r>
          </w:p>
        </w:tc>
        <w:tc>
          <w:tcPr>
            <w:tcW w:w="10914" w:type="dxa"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7A1" w:rsidRPr="00EB38EF" w:rsidTr="00EB38EF">
        <w:tc>
          <w:tcPr>
            <w:tcW w:w="675" w:type="dxa"/>
            <w:vMerge w:val="restart"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Merge w:val="restart"/>
          </w:tcPr>
          <w:p w:rsidR="004817A1" w:rsidRPr="00EB38EF" w:rsidRDefault="004817A1" w:rsidP="00DE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 Конкурсной комиссии, научно-технического совета,</w:t>
            </w:r>
          </w:p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  <w:tc>
          <w:tcPr>
            <w:tcW w:w="10914" w:type="dxa"/>
          </w:tcPr>
          <w:p w:rsidR="004817A1" w:rsidRPr="00DE40CD" w:rsidRDefault="004817A1" w:rsidP="00DE40CD">
            <w:pPr>
              <w:pStyle w:val="a5"/>
              <w:numPr>
                <w:ilvl w:val="0"/>
                <w:numId w:val="4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компетенции «Лабораторный химический анализ» в </w:t>
            </w:r>
            <w:r w:rsidRPr="00D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чемпионате «Молодые профессионалы (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WoldSkills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) Тюменская область 2020» в г. Тобольске на базе ГАПОУ ТО «Тобольский многопрофильный техникум», 22.11–30.11.2019 г. 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DE40CD" w:rsidRDefault="004817A1" w:rsidP="00DE40CD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Линейный экспе</w:t>
            </w:r>
            <w:proofErr w:type="gram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оведении промежуточной аттестации в форме демонстрационного экзамена по компетенции «Лабораторный химический анализ» по профессии 18.01.02 Лаборант-эколог </w:t>
            </w:r>
            <w:r w:rsidRPr="00DE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ГАПОУ ТО «Тобольский многопрофильный техникум», 09.12–13.12.2019 г.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EB38EF" w:rsidRDefault="004817A1" w:rsidP="00DE40C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</w:pPr>
            <w:r w:rsidRPr="00EB38EF">
              <w:t xml:space="preserve">Эксперт в </w:t>
            </w:r>
            <w:r w:rsidRPr="00EB38EF">
              <w:rPr>
                <w:lang w:val="en-US"/>
              </w:rPr>
              <w:t>VIII</w:t>
            </w:r>
            <w:r w:rsidRPr="00EB38EF">
              <w:t xml:space="preserve"> Открытом Региональном Чемпионате «Молодые профессионалы» (</w:t>
            </w:r>
            <w:proofErr w:type="spellStart"/>
            <w:r w:rsidRPr="00EB38EF">
              <w:rPr>
                <w:lang w:val="en-US"/>
              </w:rPr>
              <w:t>WorldSkils</w:t>
            </w:r>
            <w:proofErr w:type="spellEnd"/>
            <w:r w:rsidRPr="00EB38EF">
              <w:t xml:space="preserve"> </w:t>
            </w:r>
            <w:r w:rsidRPr="00EB38EF">
              <w:rPr>
                <w:lang w:val="en-US"/>
              </w:rPr>
              <w:t>Russia</w:t>
            </w:r>
            <w:r w:rsidRPr="00EB38EF">
              <w:t>) по направлению «Лабораторный химический анализ (Юниоры)» и «Лабораторный химический анализ (Навыки мудрых)», г. Тобольск – 22–27 февраля 2021 г</w:t>
            </w:r>
            <w:proofErr w:type="gramStart"/>
            <w:r w:rsidRPr="00EB38EF">
              <w:t>..</w:t>
            </w:r>
            <w:proofErr w:type="gramEnd"/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EB38EF" w:rsidRDefault="004817A1" w:rsidP="00DE40CD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</w:pPr>
            <w:r w:rsidRPr="00EB38EF">
              <w:t>Главный эксперт в демонстрационном экзамене по направлению «Лабораторный химический анализ (Юниоры)», ГАПОУ ТО «Тобольский многопрофильный техникум», г. Тобольск –</w:t>
            </w:r>
            <w:r w:rsidRPr="00EB38EF">
              <w:rPr>
                <w:shd w:val="clear" w:color="auto" w:fill="FFFFFF"/>
              </w:rPr>
              <w:t xml:space="preserve"> 19.06.2023 г. </w:t>
            </w:r>
            <w:r w:rsidRPr="00EB38EF">
              <w:t>– 23.06.2023</w:t>
            </w:r>
            <w:r w:rsidRPr="00EB38EF">
              <w:rPr>
                <w:shd w:val="clear" w:color="auto" w:fill="FFFFFF"/>
              </w:rPr>
              <w:t xml:space="preserve"> г.</w:t>
            </w:r>
          </w:p>
        </w:tc>
      </w:tr>
      <w:tr w:rsidR="004817A1" w:rsidRPr="00EB38EF" w:rsidTr="00EB38EF">
        <w:tc>
          <w:tcPr>
            <w:tcW w:w="675" w:type="dxa"/>
            <w:vMerge w:val="restart"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Merge w:val="restart"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sz w:val="24"/>
                <w:szCs w:val="24"/>
              </w:rPr>
              <w:t>Популяризация науки и научных достижений в СМИ:</w:t>
            </w:r>
          </w:p>
        </w:tc>
        <w:tc>
          <w:tcPr>
            <w:tcW w:w="10914" w:type="dxa"/>
          </w:tcPr>
          <w:p w:rsidR="004817A1" w:rsidRPr="00EB38EF" w:rsidRDefault="004817A1" w:rsidP="00DE40CD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</w:pPr>
            <w:r w:rsidRPr="00EB38EF">
              <w:t xml:space="preserve">Информация о проведении общественного урока в средней школе № 16 им. В.П. </w:t>
            </w:r>
            <w:proofErr w:type="spellStart"/>
            <w:r w:rsidRPr="00EB38EF">
              <w:t>Неймышева</w:t>
            </w:r>
            <w:proofErr w:type="spellEnd"/>
            <w:r w:rsidRPr="00EB38EF">
              <w:t xml:space="preserve"> научным сотрудником Химико-экологической лаборатории ТКНС </w:t>
            </w:r>
            <w:proofErr w:type="spellStart"/>
            <w:r w:rsidRPr="00EB38EF">
              <w:t>УрО</w:t>
            </w:r>
            <w:proofErr w:type="spellEnd"/>
            <w:r w:rsidRPr="00EB38EF">
              <w:t xml:space="preserve"> РАН А.Ю. Токаревой. Сентябрь 2021. Сайт и социальные сети ТКНС.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DE40CD" w:rsidRDefault="004817A1" w:rsidP="00DE40CD">
            <w:pPr>
              <w:pStyle w:val="a5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демонстрационного экзамена в Тобольском многопрофильном техникуме с участием в экспертной работе научного сотрудника ТКНС 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РАН А.Ю. Токаревой. Апрель 2022. Сайт и социальные сети ТКНС.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DE40CD" w:rsidRDefault="004817A1" w:rsidP="00DE40CD">
            <w:pPr>
              <w:pStyle w:val="a5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учёного ТКНС 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РАН об особенностях Экологической тропы 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для программы «</w:t>
            </w:r>
            <w:proofErr w:type="gram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Теле-лето</w:t>
            </w:r>
            <w:proofErr w:type="gram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». Октябрь 2022. ТРК «Тобольское время».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DE40CD" w:rsidRDefault="004817A1" w:rsidP="00DE40CD">
            <w:pPr>
              <w:pStyle w:val="a5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экскурсионного обслуживания на Экологической тропе 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(Е.И. Попова, А.Ю. Токарева). Январь 2023. «Содействие», «Тобольск-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DE40CD" w:rsidRDefault="004817A1" w:rsidP="00DE40CD">
            <w:pPr>
              <w:pStyle w:val="a5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научного сотрудника ТКНС 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РАН А.Ю. Токаревой в собеседовании со студентами Тобольского многопрофильного техникума. Февраль 2023. «</w:t>
            </w:r>
            <w:proofErr w:type="gram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правда».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DE40CD" w:rsidRDefault="004817A1" w:rsidP="00DE40CD">
            <w:pPr>
              <w:pStyle w:val="a5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учеными ТКНС 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РАН экологического 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Верхнеаремзянской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школы им. Д.И. Менделеева. Июнь 2023. «Советская Сибирь», сайт Тобольского района.</w:t>
            </w:r>
          </w:p>
        </w:tc>
      </w:tr>
      <w:tr w:rsidR="004817A1" w:rsidRPr="00EB38EF" w:rsidTr="00EB38EF">
        <w:tc>
          <w:tcPr>
            <w:tcW w:w="675" w:type="dxa"/>
            <w:vMerge/>
          </w:tcPr>
          <w:p w:rsidR="004817A1" w:rsidRPr="00EB38EF" w:rsidRDefault="004817A1" w:rsidP="0065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817A1" w:rsidRPr="00EB38EF" w:rsidRDefault="004817A1" w:rsidP="0065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817A1" w:rsidRPr="00DE40CD" w:rsidRDefault="004817A1" w:rsidP="00DE40CD">
            <w:pPr>
              <w:pStyle w:val="a5"/>
              <w:numPr>
                <w:ilvl w:val="0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просветительского мероприятия для воспитанников «Дома природы» ученым ТКНС </w:t>
            </w:r>
            <w:proofErr w:type="spellStart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E40CD">
              <w:rPr>
                <w:rFonts w:ascii="Times New Roman" w:hAnsi="Times New Roman" w:cs="Times New Roman"/>
                <w:sz w:val="24"/>
                <w:szCs w:val="24"/>
              </w:rPr>
              <w:t xml:space="preserve"> РАН А.Ю. Токаревой. Июнь 2023. Сайт и социальные сети ТКНС.</w:t>
            </w:r>
          </w:p>
        </w:tc>
      </w:tr>
    </w:tbl>
    <w:p w:rsidR="00827AAE" w:rsidRPr="000D7818" w:rsidRDefault="00827AAE" w:rsidP="00B3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AAE" w:rsidRPr="000D7818" w:rsidSect="00AD3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445"/>
    <w:multiLevelType w:val="hybridMultilevel"/>
    <w:tmpl w:val="2FD4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4AAD"/>
    <w:multiLevelType w:val="multilevel"/>
    <w:tmpl w:val="0DFE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55B98"/>
    <w:multiLevelType w:val="multilevel"/>
    <w:tmpl w:val="61B4A7F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940F0"/>
    <w:multiLevelType w:val="hybridMultilevel"/>
    <w:tmpl w:val="23E0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010D5"/>
    <w:multiLevelType w:val="hybridMultilevel"/>
    <w:tmpl w:val="62CA4F6A"/>
    <w:lvl w:ilvl="0" w:tplc="5DF03B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9"/>
    <w:rsid w:val="00006072"/>
    <w:rsid w:val="00006FA6"/>
    <w:rsid w:val="000127AC"/>
    <w:rsid w:val="00012B49"/>
    <w:rsid w:val="00013D24"/>
    <w:rsid w:val="00021389"/>
    <w:rsid w:val="0002221E"/>
    <w:rsid w:val="00023932"/>
    <w:rsid w:val="0002403B"/>
    <w:rsid w:val="00031409"/>
    <w:rsid w:val="000410E0"/>
    <w:rsid w:val="000431C3"/>
    <w:rsid w:val="0007572A"/>
    <w:rsid w:val="00077EE5"/>
    <w:rsid w:val="000879BD"/>
    <w:rsid w:val="000A664C"/>
    <w:rsid w:val="000A67F3"/>
    <w:rsid w:val="000D7818"/>
    <w:rsid w:val="000F2671"/>
    <w:rsid w:val="000F3124"/>
    <w:rsid w:val="000F5302"/>
    <w:rsid w:val="00124493"/>
    <w:rsid w:val="00153578"/>
    <w:rsid w:val="00154272"/>
    <w:rsid w:val="001576E1"/>
    <w:rsid w:val="00175685"/>
    <w:rsid w:val="001A2163"/>
    <w:rsid w:val="001A705B"/>
    <w:rsid w:val="001B0A2A"/>
    <w:rsid w:val="001B0EFA"/>
    <w:rsid w:val="001B1734"/>
    <w:rsid w:val="001B5D4C"/>
    <w:rsid w:val="001C1F33"/>
    <w:rsid w:val="001C788A"/>
    <w:rsid w:val="001D5491"/>
    <w:rsid w:val="001D6512"/>
    <w:rsid w:val="001D7CF9"/>
    <w:rsid w:val="001E4724"/>
    <w:rsid w:val="001F6EAD"/>
    <w:rsid w:val="0021778F"/>
    <w:rsid w:val="00220964"/>
    <w:rsid w:val="00236840"/>
    <w:rsid w:val="0024004F"/>
    <w:rsid w:val="00273841"/>
    <w:rsid w:val="002823FF"/>
    <w:rsid w:val="002B3D1A"/>
    <w:rsid w:val="002B4926"/>
    <w:rsid w:val="002B5573"/>
    <w:rsid w:val="002C315B"/>
    <w:rsid w:val="002D0E80"/>
    <w:rsid w:val="00300B88"/>
    <w:rsid w:val="00310C2C"/>
    <w:rsid w:val="00313F01"/>
    <w:rsid w:val="0031404B"/>
    <w:rsid w:val="0033218B"/>
    <w:rsid w:val="0033323C"/>
    <w:rsid w:val="00334354"/>
    <w:rsid w:val="003575EA"/>
    <w:rsid w:val="00367B78"/>
    <w:rsid w:val="003A157A"/>
    <w:rsid w:val="003C46C6"/>
    <w:rsid w:val="003C6CAF"/>
    <w:rsid w:val="003D0711"/>
    <w:rsid w:val="003D1E84"/>
    <w:rsid w:val="003E1F4F"/>
    <w:rsid w:val="003F1E4E"/>
    <w:rsid w:val="0040722A"/>
    <w:rsid w:val="004227BB"/>
    <w:rsid w:val="004332A4"/>
    <w:rsid w:val="00434AC8"/>
    <w:rsid w:val="0043665B"/>
    <w:rsid w:val="00467489"/>
    <w:rsid w:val="004730AC"/>
    <w:rsid w:val="00480DCE"/>
    <w:rsid w:val="004817A1"/>
    <w:rsid w:val="00497640"/>
    <w:rsid w:val="004A37B9"/>
    <w:rsid w:val="004A6EE6"/>
    <w:rsid w:val="004B2D75"/>
    <w:rsid w:val="004B567E"/>
    <w:rsid w:val="004B5C31"/>
    <w:rsid w:val="004C1DBC"/>
    <w:rsid w:val="004D4613"/>
    <w:rsid w:val="004E063B"/>
    <w:rsid w:val="004E0832"/>
    <w:rsid w:val="00515CA0"/>
    <w:rsid w:val="005431A8"/>
    <w:rsid w:val="00553653"/>
    <w:rsid w:val="00557E97"/>
    <w:rsid w:val="00577BE0"/>
    <w:rsid w:val="0058486A"/>
    <w:rsid w:val="00586109"/>
    <w:rsid w:val="0059717C"/>
    <w:rsid w:val="005C32DA"/>
    <w:rsid w:val="005C38F3"/>
    <w:rsid w:val="005D0BD6"/>
    <w:rsid w:val="005F43ED"/>
    <w:rsid w:val="00611556"/>
    <w:rsid w:val="006212A6"/>
    <w:rsid w:val="006247A3"/>
    <w:rsid w:val="00625BC0"/>
    <w:rsid w:val="00640DEB"/>
    <w:rsid w:val="0064626D"/>
    <w:rsid w:val="0065029B"/>
    <w:rsid w:val="00652273"/>
    <w:rsid w:val="00652291"/>
    <w:rsid w:val="006532E0"/>
    <w:rsid w:val="006765C4"/>
    <w:rsid w:val="00682E25"/>
    <w:rsid w:val="00694FA8"/>
    <w:rsid w:val="00696C70"/>
    <w:rsid w:val="006B136D"/>
    <w:rsid w:val="006B4104"/>
    <w:rsid w:val="006B45A0"/>
    <w:rsid w:val="006D7582"/>
    <w:rsid w:val="006E07F9"/>
    <w:rsid w:val="0074477F"/>
    <w:rsid w:val="00755AEF"/>
    <w:rsid w:val="00765F7C"/>
    <w:rsid w:val="00776768"/>
    <w:rsid w:val="00784139"/>
    <w:rsid w:val="00785847"/>
    <w:rsid w:val="007922B4"/>
    <w:rsid w:val="007A4C3E"/>
    <w:rsid w:val="007E01FF"/>
    <w:rsid w:val="007E3E7A"/>
    <w:rsid w:val="007F034E"/>
    <w:rsid w:val="007F6E4C"/>
    <w:rsid w:val="00806273"/>
    <w:rsid w:val="008065A5"/>
    <w:rsid w:val="00826100"/>
    <w:rsid w:val="00827AAE"/>
    <w:rsid w:val="00833AAA"/>
    <w:rsid w:val="0085160E"/>
    <w:rsid w:val="00851644"/>
    <w:rsid w:val="00854EB6"/>
    <w:rsid w:val="008677C2"/>
    <w:rsid w:val="00886C1F"/>
    <w:rsid w:val="00895DF7"/>
    <w:rsid w:val="0089692B"/>
    <w:rsid w:val="008A2DDA"/>
    <w:rsid w:val="008B2179"/>
    <w:rsid w:val="008B590B"/>
    <w:rsid w:val="008C0D48"/>
    <w:rsid w:val="008E761D"/>
    <w:rsid w:val="008E7F96"/>
    <w:rsid w:val="008F1E20"/>
    <w:rsid w:val="00905DD6"/>
    <w:rsid w:val="00923C68"/>
    <w:rsid w:val="00926999"/>
    <w:rsid w:val="00930CA4"/>
    <w:rsid w:val="00931AFD"/>
    <w:rsid w:val="00952BC2"/>
    <w:rsid w:val="009A2B23"/>
    <w:rsid w:val="009B4445"/>
    <w:rsid w:val="009D30F8"/>
    <w:rsid w:val="009D5BDF"/>
    <w:rsid w:val="009F06DB"/>
    <w:rsid w:val="00A1105A"/>
    <w:rsid w:val="00A15C05"/>
    <w:rsid w:val="00A17922"/>
    <w:rsid w:val="00A21935"/>
    <w:rsid w:val="00A23EED"/>
    <w:rsid w:val="00A30F16"/>
    <w:rsid w:val="00A52C6A"/>
    <w:rsid w:val="00A5515A"/>
    <w:rsid w:val="00A65DE6"/>
    <w:rsid w:val="00A70E96"/>
    <w:rsid w:val="00A7454D"/>
    <w:rsid w:val="00A81811"/>
    <w:rsid w:val="00AA039E"/>
    <w:rsid w:val="00AA2D03"/>
    <w:rsid w:val="00AA41B4"/>
    <w:rsid w:val="00AA72E3"/>
    <w:rsid w:val="00AB06CC"/>
    <w:rsid w:val="00AB363E"/>
    <w:rsid w:val="00AB5531"/>
    <w:rsid w:val="00AD35AB"/>
    <w:rsid w:val="00AE59EA"/>
    <w:rsid w:val="00AF31B6"/>
    <w:rsid w:val="00B03ACB"/>
    <w:rsid w:val="00B3178E"/>
    <w:rsid w:val="00B31FB1"/>
    <w:rsid w:val="00B32C4F"/>
    <w:rsid w:val="00B3576D"/>
    <w:rsid w:val="00B41DE8"/>
    <w:rsid w:val="00B47E5A"/>
    <w:rsid w:val="00B558A4"/>
    <w:rsid w:val="00B767F8"/>
    <w:rsid w:val="00BA18DD"/>
    <w:rsid w:val="00BA3819"/>
    <w:rsid w:val="00BB0D1F"/>
    <w:rsid w:val="00BB6B60"/>
    <w:rsid w:val="00BB7E23"/>
    <w:rsid w:val="00BD55A0"/>
    <w:rsid w:val="00BE0DF1"/>
    <w:rsid w:val="00BE27CA"/>
    <w:rsid w:val="00BE2AFB"/>
    <w:rsid w:val="00BF2850"/>
    <w:rsid w:val="00BF32AF"/>
    <w:rsid w:val="00BF47CE"/>
    <w:rsid w:val="00C00A11"/>
    <w:rsid w:val="00C06979"/>
    <w:rsid w:val="00C1317B"/>
    <w:rsid w:val="00C20736"/>
    <w:rsid w:val="00C2092A"/>
    <w:rsid w:val="00C22819"/>
    <w:rsid w:val="00C2721C"/>
    <w:rsid w:val="00C4015A"/>
    <w:rsid w:val="00C52143"/>
    <w:rsid w:val="00C52B67"/>
    <w:rsid w:val="00C733BF"/>
    <w:rsid w:val="00C74CD1"/>
    <w:rsid w:val="00CA0EA2"/>
    <w:rsid w:val="00CB0086"/>
    <w:rsid w:val="00CC124F"/>
    <w:rsid w:val="00CF17DE"/>
    <w:rsid w:val="00CF2CD6"/>
    <w:rsid w:val="00CF36ED"/>
    <w:rsid w:val="00CF5CEA"/>
    <w:rsid w:val="00CF6A74"/>
    <w:rsid w:val="00D04936"/>
    <w:rsid w:val="00D21161"/>
    <w:rsid w:val="00D3348D"/>
    <w:rsid w:val="00D416CA"/>
    <w:rsid w:val="00D5031A"/>
    <w:rsid w:val="00D517AC"/>
    <w:rsid w:val="00D61A79"/>
    <w:rsid w:val="00D768C4"/>
    <w:rsid w:val="00D83079"/>
    <w:rsid w:val="00D8769F"/>
    <w:rsid w:val="00D93C28"/>
    <w:rsid w:val="00DA67C3"/>
    <w:rsid w:val="00DE40CD"/>
    <w:rsid w:val="00DF1DDD"/>
    <w:rsid w:val="00DF3697"/>
    <w:rsid w:val="00E03E72"/>
    <w:rsid w:val="00E064D3"/>
    <w:rsid w:val="00E20B38"/>
    <w:rsid w:val="00E23A72"/>
    <w:rsid w:val="00E37A89"/>
    <w:rsid w:val="00E575E0"/>
    <w:rsid w:val="00E61BE3"/>
    <w:rsid w:val="00E70CD2"/>
    <w:rsid w:val="00E86523"/>
    <w:rsid w:val="00EB179F"/>
    <w:rsid w:val="00EB38EF"/>
    <w:rsid w:val="00EC29CE"/>
    <w:rsid w:val="00ED0060"/>
    <w:rsid w:val="00ED02F9"/>
    <w:rsid w:val="00EF0D95"/>
    <w:rsid w:val="00F112BA"/>
    <w:rsid w:val="00F2107C"/>
    <w:rsid w:val="00F2625D"/>
    <w:rsid w:val="00F535F8"/>
    <w:rsid w:val="00F62E30"/>
    <w:rsid w:val="00F6585A"/>
    <w:rsid w:val="00F81D20"/>
    <w:rsid w:val="00F87CD5"/>
    <w:rsid w:val="00F91DFA"/>
    <w:rsid w:val="00FC2AAF"/>
    <w:rsid w:val="00FD0CA9"/>
    <w:rsid w:val="00FD109D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81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827AAE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236840"/>
  </w:style>
  <w:style w:type="paragraph" w:styleId="a7">
    <w:name w:val="Normal (Web)"/>
    <w:basedOn w:val="a"/>
    <w:uiPriority w:val="99"/>
    <w:rsid w:val="00F5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D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72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C2721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a">
    <w:name w:val="Strong"/>
    <w:uiPriority w:val="22"/>
    <w:qFormat/>
    <w:rsid w:val="006765C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8181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b">
    <w:name w:val="Body Text"/>
    <w:basedOn w:val="a"/>
    <w:link w:val="ac"/>
    <w:uiPriority w:val="1"/>
    <w:qFormat/>
    <w:rsid w:val="00D0493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1"/>
    <w:rsid w:val="00D0493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81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827AAE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236840"/>
  </w:style>
  <w:style w:type="paragraph" w:styleId="a7">
    <w:name w:val="Normal (Web)"/>
    <w:basedOn w:val="a"/>
    <w:uiPriority w:val="99"/>
    <w:rsid w:val="00F5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D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72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C2721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a">
    <w:name w:val="Strong"/>
    <w:uiPriority w:val="22"/>
    <w:qFormat/>
    <w:rsid w:val="006765C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8181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b">
    <w:name w:val="Body Text"/>
    <w:basedOn w:val="a"/>
    <w:link w:val="ac"/>
    <w:uiPriority w:val="1"/>
    <w:qFormat/>
    <w:rsid w:val="00D0493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1"/>
    <w:rsid w:val="00D0493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title_about.asp?id=8520" TargetMode="External"/><Relationship Id="rId13" Type="http://schemas.openxmlformats.org/officeDocument/2006/relationships/hyperlink" Target="https://elibrary.ru/item.asp?id=472407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zvestiya.tpu.ru/" TargetMode="External"/><Relationship Id="rId12" Type="http://schemas.openxmlformats.org/officeDocument/2006/relationships/hyperlink" Target="https://doi.org/10.24412/1728-323X-2021-6-98-1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24412/1728-323X-2021-4-43-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47931621&amp;selid=479316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contents.asp?id=47240738&amp;selid=47240750" TargetMode="External"/><Relationship Id="rId10" Type="http://schemas.openxmlformats.org/officeDocument/2006/relationships/hyperlink" Target="https://elibrary.ru/contents.asp?id=479316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47931636" TargetMode="External"/><Relationship Id="rId14" Type="http://schemas.openxmlformats.org/officeDocument/2006/relationships/hyperlink" Target="https://elibrary.ru/contents.asp?id=47240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AAB6-25E9-4B0B-8C0D-88F6187C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2024-04-08T09:22:00Z</cp:lastPrinted>
  <dcterms:created xsi:type="dcterms:W3CDTF">2022-03-28T05:23:00Z</dcterms:created>
  <dcterms:modified xsi:type="dcterms:W3CDTF">2024-04-23T10:11:00Z</dcterms:modified>
</cp:coreProperties>
</file>